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4FD" w:rsidRDefault="00BC04FD" w:rsidP="00BC04FD">
      <w:pPr>
        <w:tabs>
          <w:tab w:val="left" w:pos="5730"/>
        </w:tabs>
        <w:spacing w:after="0" w:line="240" w:lineRule="auto"/>
        <w:rPr>
          <w:rFonts w:ascii="Times New Roman" w:hAnsi="Times New Roman"/>
          <w:noProof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 xml:space="preserve">                                                                        </w:t>
      </w:r>
      <w:r>
        <w:rPr>
          <w:rFonts w:ascii="Times New Roman" w:hAnsi="Times New Roman"/>
          <w:noProof/>
          <w:color w:val="000000"/>
          <w:sz w:val="24"/>
          <w:szCs w:val="24"/>
          <w:lang w:val="en-US"/>
        </w:rPr>
        <w:drawing>
          <wp:inline distT="0" distB="0" distL="0" distR="0" wp14:anchorId="40124283" wp14:editId="178E80D2">
            <wp:extent cx="628650" cy="819150"/>
            <wp:effectExtent l="0" t="0" r="0" b="0"/>
            <wp:docPr id="1" name="Рисунок 2" descr="Описание: Описание: Малий державний герб Украї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Малий державний герб Україн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ab/>
      </w:r>
    </w:p>
    <w:p w:rsidR="00BC04FD" w:rsidRDefault="00BC04FD" w:rsidP="00BC04FD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C04FD" w:rsidRDefault="00BC04FD" w:rsidP="00BC04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Ліцей №3</w:t>
      </w:r>
    </w:p>
    <w:p w:rsidR="00BC04FD" w:rsidRDefault="00BC04FD" w:rsidP="00BC04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міста Могилева – Подільського,</w:t>
      </w:r>
    </w:p>
    <w:p w:rsidR="00BC04FD" w:rsidRDefault="00BC04FD" w:rsidP="00BC04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Могилів – Подільської міської ради Вінницької області</w:t>
      </w:r>
    </w:p>
    <w:p w:rsidR="00BC04FD" w:rsidRDefault="00BC04FD" w:rsidP="00BC04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C04FD" w:rsidRDefault="00BC04FD" w:rsidP="00BC04F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НАКАЗ</w:t>
      </w:r>
    </w:p>
    <w:p w:rsidR="00BC04FD" w:rsidRDefault="00BC04FD" w:rsidP="00BC04F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BC04FD" w:rsidRDefault="00BC04FD" w:rsidP="00172763">
      <w:pPr>
        <w:tabs>
          <w:tab w:val="left" w:pos="1134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1524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.09.202</w:t>
      </w:r>
      <w:r w:rsidR="00A4616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м. Могилів-Подільський                                 </w:t>
      </w:r>
      <w:r w:rsidR="005176B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1D42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</w:p>
    <w:p w:rsidR="00BC04FD" w:rsidRDefault="00BC04FD" w:rsidP="00BC04F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C04FD" w:rsidRDefault="00BC04FD" w:rsidP="00BC04F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 створення та затвердження складу комісії</w:t>
      </w:r>
    </w:p>
    <w:p w:rsidR="00BC04FD" w:rsidRDefault="00BC04FD" w:rsidP="00BC04F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 атестації педагогічних працівників</w:t>
      </w:r>
    </w:p>
    <w:p w:rsidR="00BC04FD" w:rsidRDefault="00BC04FD" w:rsidP="00BC04F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 202</w:t>
      </w:r>
      <w:r w:rsidR="00A46164">
        <w:rPr>
          <w:rFonts w:ascii="Times New Roman" w:eastAsia="Times New Roman" w:hAnsi="Times New Roman"/>
          <w:bCs/>
          <w:sz w:val="24"/>
          <w:szCs w:val="24"/>
          <w:lang w:eastAsia="ru-RU"/>
        </w:rPr>
        <w:t>6/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202</w:t>
      </w:r>
      <w:r w:rsidR="00A46164"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навчальному році</w:t>
      </w:r>
    </w:p>
    <w:p w:rsidR="00BC04FD" w:rsidRDefault="00BC04FD" w:rsidP="00BC04FD">
      <w:pPr>
        <w:widowControl w:val="0"/>
        <w:spacing w:after="0" w:line="240" w:lineRule="auto"/>
        <w:ind w:firstLine="567"/>
        <w:jc w:val="both"/>
        <w:rPr>
          <w:rFonts w:ascii="Times New Roman" w:eastAsia="Batang" w:hAnsi="Times New Roman"/>
          <w:sz w:val="24"/>
          <w:szCs w:val="24"/>
          <w:lang w:eastAsia="ru-RU"/>
        </w:rPr>
      </w:pPr>
    </w:p>
    <w:p w:rsidR="00BC04FD" w:rsidRDefault="00BC04FD" w:rsidP="0061524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Відповідно до Положення про атестацію педагогічних працівників затвердженого наказом Міністерства освіти і науки України від 09.09.2022 р</w:t>
      </w:r>
      <w:r w:rsidR="00635F0B">
        <w:rPr>
          <w:rFonts w:ascii="Times New Roman" w:eastAsia="Times New Roman" w:hAnsi="Times New Roman"/>
          <w:sz w:val="24"/>
          <w:szCs w:val="24"/>
          <w:lang w:eastAsia="ru-RU"/>
        </w:rPr>
        <w:t>оку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805 </w:t>
      </w:r>
      <w:r w:rsidR="00615246" w:rsidRPr="00615246">
        <w:rPr>
          <w:rStyle w:val="rvts9"/>
          <w:rFonts w:ascii="Times New Roman" w:hAnsi="Times New Roman"/>
          <w:bCs/>
          <w:shd w:val="clear" w:color="auto" w:fill="FFFFFF"/>
        </w:rPr>
        <w:t>(</w:t>
      </w:r>
      <w:r w:rsidR="00A46164">
        <w:rPr>
          <w:rStyle w:val="rvts9"/>
          <w:rFonts w:ascii="Times New Roman" w:hAnsi="Times New Roman"/>
          <w:bCs/>
          <w:shd w:val="clear" w:color="auto" w:fill="FFFFFF"/>
        </w:rPr>
        <w:t>зі змінами</w:t>
      </w:r>
      <w:r w:rsidR="00615246" w:rsidRPr="00615246">
        <w:rPr>
          <w:rStyle w:val="rvts9"/>
          <w:rFonts w:ascii="Times New Roman" w:hAnsi="Times New Roman"/>
          <w:bCs/>
          <w:shd w:val="clear" w:color="auto" w:fill="FFFFFF"/>
        </w:rPr>
        <w:t>)</w:t>
      </w:r>
      <w:r w:rsidR="00356E74">
        <w:rPr>
          <w:rStyle w:val="rvts9"/>
          <w:rFonts w:ascii="Times New Roman" w:hAnsi="Times New Roman"/>
          <w:bCs/>
          <w:shd w:val="clear" w:color="auto" w:fill="FFFFFF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зареєстрованого в Міністерстві юстиції України 21 грудня 2022 року за № 1649/38985 та з метою активізації освітнього процесу,  підвищення якості роботи педагогічних працівників, визначення фактичного рівня професійної діяльності педагогічних працівників на основі всебічного аналізу і оцінки педагогічної роботи,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             </w:t>
      </w:r>
      <w:r w:rsidRPr="006152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                 </w:t>
      </w:r>
    </w:p>
    <w:p w:rsidR="00BC04FD" w:rsidRDefault="00BC04FD" w:rsidP="00BC04FD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</w:p>
    <w:p w:rsidR="00BC04FD" w:rsidRDefault="00BC04FD" w:rsidP="00BC04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НАКАЗУЮ:</w:t>
      </w:r>
    </w:p>
    <w:p w:rsidR="00BC04FD" w:rsidRDefault="00BC04FD" w:rsidP="00BC04FD">
      <w:pPr>
        <w:widowControl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1.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  <w:t>Створити атестаційну комісію з атестації педагогічних працівників у 202</w:t>
      </w:r>
      <w:r w:rsidR="00A46164">
        <w:rPr>
          <w:rFonts w:ascii="Times New Roman" w:eastAsia="Times New Roman" w:hAnsi="Times New Roman"/>
          <w:sz w:val="24"/>
          <w:szCs w:val="24"/>
          <w:lang w:eastAsia="uk-UA"/>
        </w:rPr>
        <w:t>6/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202</w:t>
      </w:r>
      <w:r w:rsidR="00A46164">
        <w:rPr>
          <w:rFonts w:ascii="Times New Roman" w:eastAsia="Times New Roman" w:hAnsi="Times New Roman"/>
          <w:sz w:val="24"/>
          <w:szCs w:val="24"/>
          <w:lang w:eastAsia="uk-UA"/>
        </w:rPr>
        <w:t>7</w:t>
      </w:r>
      <w:r>
        <w:rPr>
          <w:rFonts w:ascii="Times New Roman" w:eastAsia="Times New Roman" w:hAnsi="Times New Roman"/>
          <w:sz w:val="24"/>
          <w:szCs w:val="24"/>
          <w:lang w:eastAsia="uk-UA"/>
        </w:rPr>
        <w:t>н.р.</w:t>
      </w:r>
    </w:p>
    <w:p w:rsidR="00BC04FD" w:rsidRDefault="00BC04FD" w:rsidP="00BC04FD">
      <w:pPr>
        <w:widowControl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2.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  <w:t>Головою атестаційної комісії є директор Ліцею №3 Гейко О.Л.</w:t>
      </w:r>
    </w:p>
    <w:p w:rsidR="00BC04FD" w:rsidRDefault="00BC04FD" w:rsidP="00BC04FD">
      <w:pPr>
        <w:widowControl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3.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  <w:t>Ввести до складу комісії таких працівників</w:t>
      </w:r>
    </w:p>
    <w:p w:rsidR="00BC04FD" w:rsidRDefault="00BC04FD" w:rsidP="00BC04FD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Городенська Л.В., заступник директора з навчально-виховної роботи, – секретар комісії.</w:t>
      </w:r>
    </w:p>
    <w:p w:rsidR="00BC04FD" w:rsidRDefault="00BC04FD" w:rsidP="00BC04FD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Члени комісії:</w:t>
      </w:r>
    </w:p>
    <w:p w:rsidR="00BC04FD" w:rsidRDefault="00BC04FD" w:rsidP="00BC04FD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Кучмей Г.І., заступник директора з навчально-виховної роботи;</w:t>
      </w:r>
    </w:p>
    <w:p w:rsidR="00BC04FD" w:rsidRDefault="00BC04FD" w:rsidP="00BC04FD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Жарська Л.Я., заступник директора з виховної роботи;</w:t>
      </w:r>
    </w:p>
    <w:p w:rsidR="00BC04FD" w:rsidRDefault="00BC04FD" w:rsidP="00BC04FD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Чорна Т.І., вчитель математики, голова профспілкового комітету;</w:t>
      </w:r>
    </w:p>
    <w:p w:rsidR="00BC04FD" w:rsidRDefault="00BC04FD" w:rsidP="00BC04FD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Дунайська В.П., вчитель англійської мови; </w:t>
      </w:r>
    </w:p>
    <w:p w:rsidR="00BC04FD" w:rsidRDefault="00BC04FD" w:rsidP="00BC04FD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Войтович В.Т., вчитель історії та правознавства;</w:t>
      </w:r>
    </w:p>
    <w:p w:rsidR="00BC04FD" w:rsidRDefault="00BC04FD" w:rsidP="00BC04FD">
      <w:pPr>
        <w:widowControl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Кордонська А.В., вчитель української мови та літератури;</w:t>
      </w:r>
    </w:p>
    <w:p w:rsidR="00BC04FD" w:rsidRDefault="00BC04FD" w:rsidP="00BC04FD">
      <w:pPr>
        <w:widowControl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Ольчедаївська Л.А., вчитель географії;</w:t>
      </w:r>
    </w:p>
    <w:p w:rsidR="00BC04FD" w:rsidRDefault="00BC04FD" w:rsidP="00BC04FD">
      <w:pPr>
        <w:widowControl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Шибінська Н.Я., вчитель початкових класів,</w:t>
      </w:r>
    </w:p>
    <w:p w:rsidR="00BC04FD" w:rsidRDefault="00BC04FD" w:rsidP="00BC04FD">
      <w:pPr>
        <w:widowControl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Алєксєєв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О.С., вчитель фізичної культури.</w:t>
      </w:r>
    </w:p>
    <w:p w:rsidR="00BC04FD" w:rsidRDefault="00BC04FD" w:rsidP="00BC04FD">
      <w:pPr>
        <w:widowControl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/>
          <w:sz w:val="24"/>
          <w:szCs w:val="24"/>
          <w:lang w:eastAsia="uk-UA"/>
        </w:rPr>
        <w:t>4.</w:t>
      </w:r>
      <w:r>
        <w:rPr>
          <w:rFonts w:ascii="Times New Roman" w:eastAsia="Times New Roman" w:hAnsi="Times New Roman"/>
          <w:sz w:val="24"/>
          <w:szCs w:val="24"/>
          <w:lang w:eastAsia="uk-UA"/>
        </w:rPr>
        <w:tab/>
        <w:t>Контроль за виконанням наказу залишаю за собою.</w:t>
      </w:r>
    </w:p>
    <w:p w:rsidR="00BC04FD" w:rsidRDefault="00BC04FD" w:rsidP="00BC04FD">
      <w:pPr>
        <w:tabs>
          <w:tab w:val="left" w:pos="5954"/>
        </w:tabs>
        <w:spacing w:after="0" w:line="240" w:lineRule="auto"/>
        <w:ind w:left="2127"/>
        <w:rPr>
          <w:rFonts w:ascii="Times New Roman" w:hAnsi="Times New Roman"/>
          <w:sz w:val="24"/>
          <w:szCs w:val="24"/>
        </w:rPr>
      </w:pPr>
    </w:p>
    <w:p w:rsidR="00BC04FD" w:rsidRDefault="00BC04FD" w:rsidP="00BC04FD">
      <w:pPr>
        <w:tabs>
          <w:tab w:val="left" w:pos="5954"/>
        </w:tabs>
        <w:spacing w:after="0" w:line="240" w:lineRule="auto"/>
        <w:ind w:left="212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Ліцею</w:t>
      </w:r>
      <w:r>
        <w:rPr>
          <w:rFonts w:ascii="Times New Roman" w:hAnsi="Times New Roman"/>
          <w:sz w:val="24"/>
          <w:szCs w:val="24"/>
        </w:rPr>
        <w:tab/>
        <w:t>Олена ГЕЙКО</w:t>
      </w:r>
    </w:p>
    <w:p w:rsidR="00BC04FD" w:rsidRDefault="00BC04FD" w:rsidP="00BC04FD">
      <w:pPr>
        <w:tabs>
          <w:tab w:val="left" w:pos="5954"/>
        </w:tabs>
        <w:spacing w:after="0" w:line="240" w:lineRule="auto"/>
        <w:ind w:left="2127"/>
        <w:rPr>
          <w:rFonts w:ascii="Times New Roman" w:hAnsi="Times New Roman"/>
          <w:sz w:val="24"/>
          <w:szCs w:val="24"/>
        </w:rPr>
      </w:pPr>
    </w:p>
    <w:p w:rsidR="00BC04FD" w:rsidRDefault="00BC04FD" w:rsidP="00BC04FD">
      <w:pPr>
        <w:tabs>
          <w:tab w:val="left" w:pos="5954"/>
        </w:tabs>
        <w:spacing w:after="0" w:line="240" w:lineRule="auto"/>
        <w:ind w:left="113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З наказом ознайомлено: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>Лариса ГОРОДЕНСЬКА   Наталя ШИБІНСЬКА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Галина КУЧМЕЙ</w:t>
      </w:r>
    </w:p>
    <w:p w:rsidR="00BC04FD" w:rsidRDefault="00BC04FD" w:rsidP="00BC04FD">
      <w:pPr>
        <w:tabs>
          <w:tab w:val="left" w:pos="595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1D42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Ліана ЖАРСЬКА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Валентина ДУНАЙСЬКА</w:t>
      </w:r>
    </w:p>
    <w:p w:rsidR="00BC04FD" w:rsidRDefault="00BC04FD" w:rsidP="00172763">
      <w:pPr>
        <w:tabs>
          <w:tab w:val="left" w:pos="106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D42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Альона КОРДОНСЬКА                                 </w:t>
      </w:r>
      <w:r w:rsidR="001D42E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Тетяна ЧОРНА</w:t>
      </w:r>
    </w:p>
    <w:p w:rsidR="00BC04FD" w:rsidRDefault="00BC04FD" w:rsidP="00BC04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="001D42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Валентина ВОЙТОВИЧ</w:t>
      </w:r>
      <w:r w:rsidR="001D42E8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Олександр АЛЄКСЄЄВ</w:t>
      </w:r>
    </w:p>
    <w:p w:rsidR="00BC04FD" w:rsidRDefault="00BC04FD" w:rsidP="00776833">
      <w:pPr>
        <w:tabs>
          <w:tab w:val="left" w:pos="5925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="001D42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Людмила ОЛЬЧЕДАЇВСЬКА</w:t>
      </w:r>
      <w:bookmarkStart w:id="0" w:name="_GoBack"/>
      <w:bookmarkEnd w:id="0"/>
    </w:p>
    <w:sectPr w:rsidR="00BC0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5F"/>
    <w:rsid w:val="00172763"/>
    <w:rsid w:val="001D42E8"/>
    <w:rsid w:val="00356E74"/>
    <w:rsid w:val="003A6E31"/>
    <w:rsid w:val="005176BB"/>
    <w:rsid w:val="00615246"/>
    <w:rsid w:val="00635F0B"/>
    <w:rsid w:val="00776833"/>
    <w:rsid w:val="00823D5F"/>
    <w:rsid w:val="009F1371"/>
    <w:rsid w:val="00A46164"/>
    <w:rsid w:val="00AA24F8"/>
    <w:rsid w:val="00BC04FD"/>
    <w:rsid w:val="00FE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18284"/>
  <w15:docId w15:val="{4045EFCF-8B59-4DA7-AA75-8650C00B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4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C04FD"/>
    <w:rPr>
      <w:rFonts w:ascii="Tahoma" w:eastAsia="Calibri" w:hAnsi="Tahoma" w:cs="Tahoma"/>
      <w:sz w:val="16"/>
      <w:szCs w:val="16"/>
    </w:rPr>
  </w:style>
  <w:style w:type="character" w:customStyle="1" w:styleId="rvts9">
    <w:name w:val="rvts9"/>
    <w:basedOn w:val="a0"/>
    <w:rsid w:val="00615246"/>
  </w:style>
  <w:style w:type="character" w:styleId="a5">
    <w:name w:val="Hyperlink"/>
    <w:basedOn w:val="a0"/>
    <w:uiPriority w:val="99"/>
    <w:semiHidden/>
    <w:unhideWhenUsed/>
    <w:rsid w:val="00615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4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Тим</cp:lastModifiedBy>
  <cp:revision>10</cp:revision>
  <cp:lastPrinted>2011-12-31T22:54:00Z</cp:lastPrinted>
  <dcterms:created xsi:type="dcterms:W3CDTF">2024-09-18T06:16:00Z</dcterms:created>
  <dcterms:modified xsi:type="dcterms:W3CDTF">2026-10-11T18:37:00Z</dcterms:modified>
</cp:coreProperties>
</file>